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书名：产业结构调整与外向型经济发展  基于广州市经济发展的实证研究</w:t>
      </w:r>
    </w:p>
    <w:p>
      <w:r>
        <w:t>作者：崔杰著</w:t>
      </w:r>
    </w:p>
    <w:p>
      <w:r>
        <w:t>出版社：北京：中国经济出版社</w:t>
      </w:r>
    </w:p>
    <w:p>
      <w:r>
        <w:t>出版日期：2006.12</w:t>
      </w:r>
    </w:p>
    <w:p>
      <w:r>
        <w:t>总页数：222</w:t>
      </w:r>
    </w:p>
    <w:p>
      <w:r>
        <w:t>更多请访问教客网: www.jiaokey.com</w:t>
      </w:r>
    </w:p>
    <w:p>
      <w:r>
        <w:t>产业结构调整与外向型经济发展  基于广州市经济发展的实证研究 评论地址：https://www.jiaokey.com/book/detail/11809425.html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