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信息与网络安全实用教程</w:t>
      </w:r>
    </w:p>
    <w:p>
      <w:r>
        <w:rPr>
          <w:rFonts w:ascii="宋体" w:hAnsi="宋体" w:eastAsia="宋体"/>
          <w:sz w:val="24"/>
        </w:rPr>
        <w:t>杨茂云主编；苏兵，陈德伟，顾晓清，沈利香，杨光副主编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信息与网络安全实用教程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杨茂云主编；苏兵，陈德伟，顾晓清，沈利香，杨光副主编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本书出售、求购地址：https://www.jiaokey.com/book/detail/11809300.html</w:t>
      </w:r>
    </w:p>
    <w:p>
      <w:r>
        <w:t>更多相关图书推荐：https://www.jiaokey.com</w:t>
      </w:r>
    </w:p>
    <w:p>
      <w:r>
        <w:t>杨茂云主编；苏兵，陈德伟，顾晓清，沈利香，杨光副主编 其他作品：https://www.jiaokey.com/tag/杨茂云主编；苏兵，陈德伟，顾晓清，沈利香，杨光副主编.html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关键词搜索：https://www.jiaokey.com/tag/信息与网络安全实用教程.html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