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书名：软科学研究与陕西经济社会发展  庆祝陕西省软科学研究所成立十五周年</w:t>
      </w:r>
    </w:p>
    <w:p>
      <w:r>
        <w:t>作者：《软科学研究与陕西经济社会发展》编委会编</w:t>
      </w:r>
    </w:p>
    <w:p>
      <w:r>
        <w:t>出版社：咸阳：西北农林科技大学出版社</w:t>
      </w:r>
    </w:p>
    <w:p>
      <w:r>
        <w:t>出版日期：2006.03</w:t>
      </w:r>
    </w:p>
    <w:p>
      <w:r>
        <w:t>总页数：250</w:t>
      </w:r>
    </w:p>
    <w:p>
      <w:r>
        <w:t>更多请访问教客网: www.jiaokey.com</w:t>
      </w:r>
    </w:p>
    <w:p>
      <w:r>
        <w:t>软科学研究与陕西经济社会发展  庆祝陕西省软科学研究所成立十五周年 评论地址：https://www.jiaokey.com/book/detail/11808222.html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