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书名：陆家嘴金融城生活指引</w:t>
      </w:r>
    </w:p>
    <w:p>
      <w:r>
        <w:t>作者：上海市浦东新区陆家嘴功能区域管理委员会，上海陆家嘴（集团）有限公司，上海市浦东新区陆家嘴金融贸易区楼宇协会编</w:t>
      </w:r>
    </w:p>
    <w:p>
      <w:r>
        <w:t>出版社：上海：上海远东出版社</w:t>
      </w:r>
    </w:p>
    <w:p>
      <w:r>
        <w:t>出版日期：2007.02</w:t>
      </w:r>
    </w:p>
    <w:p>
      <w:r>
        <w:t>总页数：195</w:t>
      </w:r>
    </w:p>
    <w:p>
      <w:r>
        <w:t>更多请访问教客网: www.jiaokey.com</w:t>
      </w:r>
    </w:p>
    <w:p>
      <w:r>
        <w:t>陆家嘴金融城生活指引 评论地址：https://www.jiaokey.com/book/detail/11805109.html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