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低放废物处置设施的规划和运行 IAEA专题会议论文集</w:t>
      </w:r>
    </w:p>
    <w:p>
      <w:r>
        <w:rPr>
          <w:rFonts w:ascii="宋体" w:hAnsi="宋体" w:eastAsia="宋体"/>
          <w:sz w:val="24"/>
        </w:rPr>
        <w:t>李正德，杨宝光，高立，黄钟，袁良本，王志远，吴春喜翻译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低放废物处置设施的规划和运行 IAEA专题会议论文集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李正德，杨宝光，高立，黄钟，袁良本，王志远，吴春喜翻译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本书出售、求购地址：https://www.jiaokey.com/book/detail/11805007.html</w:t>
      </w:r>
    </w:p>
    <w:p>
      <w:r>
        <w:t>更多相关图书推荐：https://www.jiaokey.com</w:t>
      </w:r>
    </w:p>
    <w:p>
      <w:r>
        <w:t>李正德，杨宝光，高立，黄钟，袁良本，王志远，吴春喜翻译 其他作品：https://www.jiaokey.com/tag/李正德，杨宝光，高立，黄钟，袁良本，王志远，吴春喜翻译.html</w:t>
      </w:r>
    </w:p>
    <w:p>
      <w:r>
        <w:t>核科学技术情报研究所 出版图书：https://www.jiaokey.com/tag/核科学技术情报研究所.html</w:t>
      </w:r>
    </w:p>
    <w:p>
      <w:r>
        <w:t>关键词搜索：https://www.jiaokey.com/tag/低放废物处置设施的规划和运行 IAEA专题会议论文集.html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