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书名：黄土丘陵沟壑区水土保持型生态农业研究  上</w:t>
      </w:r>
    </w:p>
    <w:p>
      <w:r>
        <w:t>作者:西北水土保持研究所，安塞县人民政府，安塞水土保持试验区，中国科学院安塞水土保持综合试验站</w:t>
      </w:r>
    </w:p>
    <w:p>
      <w:r>
        <w:t>出版社:天则出版社</w:t>
      </w:r>
    </w:p>
    <w:p>
      <w:r>
        <w:t>出版日期：1990.07</w:t>
      </w:r>
    </w:p>
    <w:p>
      <w:r>
        <w:t>总页数：113</w:t>
      </w:r>
    </w:p>
    <w:p>
      <w:r>
        <w:t>更多请访问教客网:www.jiaokey.com</w:t>
      </w:r>
    </w:p>
    <w:p>
      <w:r>
        <w:t>黄土丘陵沟壑区水土保持型生态农业研究  上评论地址：https://www.jiaokey.com/book/detail/11804749.html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