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DECISIONS UNDER UNCERTAINTY</w:t>
      </w:r>
    </w:p>
    <w:p>
      <w:r>
        <w:rPr>
          <w:rFonts w:ascii="宋体" w:hAnsi="宋体" w:eastAsia="宋体"/>
          <w:sz w:val="24"/>
        </w:rPr>
        <w:t>坎贝尔·R.麦克康奈尔，斯坦利·L.布鲁伊，肖恩·M.弗林著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DECISIONS UNDER UNCERTAINTY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坎贝尔·R.麦克康奈尔，斯坦利·L.布鲁伊，肖恩·M.弗林著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本书出售、求购地址：https://www.jiaokey.com/book/detail/11804513.html</w:t>
      </w:r>
    </w:p>
    <w:p>
      <w:r>
        <w:t>更多相关图书推荐：https://www.jiaokey.com</w:t>
      </w:r>
    </w:p>
    <w:p>
      <w:r>
        <w:t>坎贝尔·R.麦克康奈尔，斯坦利·L.布鲁伊，肖恩·M.弗林著 其他作品：https://www.jiaokey.com/tag/坎贝尔·R.麦克康奈尔，斯坦利·L.布鲁伊，肖恩·M.弗林著.html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关键词搜索：https://www.jiaokey.com/tag/ECONOMIC DECISIONS UNDER UNCERTAINTY.html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