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书名：当代文学研究</w:t>
      </w:r>
    </w:p>
    <w:p>
      <w:r>
        <w:t>作者：中国作家协会湖北分会理论研究室编</w:t>
      </w:r>
    </w:p>
    <w:p>
      <w:r>
        <w:t>出版社：中国作家协会湖北分会理论研究室</w:t>
      </w:r>
    </w:p>
    <w:p>
      <w:r>
        <w:t>出版日期：1988.06</w:t>
      </w:r>
    </w:p>
    <w:p>
      <w:r>
        <w:t>总页数：144</w:t>
      </w:r>
    </w:p>
    <w:p>
      <w:r>
        <w:t>更多请访问教客网: www.jiaokey.com</w:t>
      </w:r>
    </w:p>
    <w:p>
      <w:r>
        <w:t>当代文学研究 评论地址：https://www.jiaokey.com/book/detail/11803587.html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