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2  隋唐五代绘画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2  隋唐五代绘画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本书出售、求购地址：https://www.jiaokey.com/book/detail/11803498.html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绘画编  2  隋唐五代绘画.html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