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只有社会主义才能发展中国</w:t>
      </w:r>
    </w:p>
    <w:p>
      <w:r>
        <w:rPr>
          <w:rFonts w:ascii="宋体" w:hAnsi="宋体" w:eastAsia="宋体"/>
          <w:sz w:val="24"/>
        </w:rPr>
        <w:t>王茂林主编；张昆，孔繁珠，杨守珠副主编；周继美，熊合周，崔勇盛编写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只有社会主义才能发展中国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王茂林主编；张昆，孔繁珠，杨守珠副主编；周继美，熊合周，崔勇盛编写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本书出售、求购地址：https://www.jiaokey.com/book/detail/11802524.html</w:t>
      </w:r>
    </w:p>
    <w:p>
      <w:r>
        <w:t>更多相关图书推荐：https://www.jiaokey.com</w:t>
      </w:r>
    </w:p>
    <w:p>
      <w:r>
        <w:t>王茂林主编；张昆，孔繁珠，杨守珠副主编；周继美，熊合周，崔勇盛编写 其他作品：https://www.jiaokey.com/tag/王茂林主编；张昆，孔繁珠，杨守珠副主编；周继美，熊合周，崔勇盛编写.html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关键词搜索：https://www.jiaokey.com/tag/只有社会主义才能发展中国.html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