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书名：中国古代哲人语录钢笔书法  中  庄子与荀子</w:t>
      </w:r>
    </w:p>
    <w:p>
      <w:r>
        <w:t>作者：吴玉生，李培隽书写</w:t>
      </w:r>
    </w:p>
    <w:p>
      <w:r>
        <w:t>出版社：天津：天津人民美术出版社</w:t>
      </w:r>
    </w:p>
    <w:p>
      <w:r>
        <w:t>出版日期：1997.04</w:t>
      </w:r>
    </w:p>
    <w:p>
      <w:r>
        <w:t>总页数：312</w:t>
      </w:r>
    </w:p>
    <w:p>
      <w:r>
        <w:t>更多请访问教客网: www.jiaokey.com</w:t>
      </w:r>
    </w:p>
    <w:p>
      <w:r>
        <w:t>中国古代哲人语录钢笔书法  中  庄子与荀子 评论地址：https://www.jiaokey.com/book/detail/11801847.html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