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</w:t>
      </w:r>
    </w:p>
    <w:p>
      <w:r>
        <w:t>作者：肖继文；卓帆，黄中鼎，王麟，杨恩发主编</w:t>
      </w:r>
    </w:p>
    <w:p>
      <w:r>
        <w:t>出版社：上海：同济大学出版社</w:t>
      </w:r>
    </w:p>
    <w:p>
      <w:r>
        <w:t>出版日期：1989.10</w:t>
      </w:r>
    </w:p>
    <w:p>
      <w:r>
        <w:t>总页数：307</w:t>
      </w:r>
    </w:p>
    <w:p>
      <w:r>
        <w:t>更多请访问教客网: www.jiaokey.com</w:t>
      </w:r>
    </w:p>
    <w:p>
      <w:r>
        <w:t>行政法学 评论地址：https://www.jiaokey.com/book/detail/11801569.html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