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高级工艺美术设计师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高级工艺美术设计师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本书出售、求购地址：https://www.jiaokey.com/book/detail/11798522.html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关键词搜索：https://www.jiaokey.com/tag/高级工艺美术设计师.html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