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  50岁的建康配方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  50岁的建康配方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本书出售、求购地址：https://www.jiaokey.com/book/detail/11796143.html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  50岁的建康配方.html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