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中国养生文化  30岁的建康配方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中国养生文化  30岁的建康配方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本书出售、求购地址：https://www.jiaokey.com/book/detail/11796142.html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关键词搜索：https://www.jiaokey.com/tag/中国养生文化  30岁的建康配方.html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