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书名：城乡物资交流资料  广东土特产介绍</w:t>
      </w:r>
    </w:p>
    <w:p>
      <w:r>
        <w:t>作者：华南城乡物资交流指导委员会编</w:t>
      </w:r>
    </w:p>
    <w:p>
      <w:r>
        <w:t>出版社：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城乡物资交流资料  广东土特产介绍 评论地址：https://www.jiaokey.com/book/detail/11793860.html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