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书名：北京大学历史问题讲座  第二讲  论西汉时代  公元前三到一世纪  中国的社会经济制度</w:t>
      </w:r>
    </w:p>
    <w:p>
      <w:r>
        <w:t>作者：杜曼讲</w:t>
      </w:r>
    </w:p>
    <w:p>
      <w:r>
        <w:t>出版社：北京：高等教育出版社</w:t>
      </w:r>
    </w:p>
    <w:p>
      <w:r>
        <w:t>出版日期：1957.09</w:t>
      </w:r>
    </w:p>
    <w:p>
      <w:r>
        <w:t>总页数：26</w:t>
      </w:r>
    </w:p>
    <w:p>
      <w:r>
        <w:t>更多请访问教客网: www.jiaokey.com</w:t>
      </w:r>
    </w:p>
    <w:p>
      <w:r>
        <w:t>北京大学历史问题讲座  第二讲  论西汉时代  公元前三到一世纪  中国的社会经济制度 评论地址：https://www.jiaokey.com/book/detail/11792987.html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