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列宁画传</w:t>
      </w:r>
    </w:p>
    <w:p>
      <w:r>
        <w:rPr>
          <w:rFonts w:ascii="宋体" w:hAnsi="宋体" w:eastAsia="宋体"/>
          <w:sz w:val="24"/>
        </w:rPr>
        <w:t>江丰，陈叔亮，野夫，陈烟桥主编；王景球，吴其柔编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江丰，陈叔亮，野夫，陈烟桥主编；王景球，吴其柔编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本书出售、求购地址：https://www.jiaokey.com/book/detail/11792852.html</w:t>
      </w:r>
    </w:p>
    <w:p>
      <w:r>
        <w:t>更多相关图书推荐：https://www.jiaokey.com</w:t>
      </w:r>
    </w:p>
    <w:p>
      <w:r>
        <w:t>江丰，陈叔亮，野夫，陈烟桥主编；王景球，吴其柔编 其他作品：https://www.jiaokey.com/tag/江丰，陈叔亮，野夫，陈烟桥主编；王景球，吴其柔编.html</w:t>
      </w:r>
    </w:p>
    <w:p>
      <w:r>
        <w:t>上海：大众美术出版社 出版图书：https://www.jiaokey.com/tag/上海：大众美术出版社.html</w:t>
      </w:r>
    </w:p>
    <w:p>
      <w:r>
        <w:t>关键词搜索：https://www.jiaokey.com/tag/列宁画传.html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