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书名：伏羲庙志</w:t>
      </w:r>
    </w:p>
    <w:p>
      <w:r>
        <w:t>作者：刘雁翔著</w:t>
      </w:r>
    </w:p>
    <w:p>
      <w:r>
        <w:t>出版社：兰州市：兰州大学出版社</w:t>
      </w:r>
    </w:p>
    <w:p>
      <w:r>
        <w:t>出版日期：1995</w:t>
      </w:r>
    </w:p>
    <w:p>
      <w:r>
        <w:t>总页数：215</w:t>
      </w:r>
    </w:p>
    <w:p>
      <w:r>
        <w:t>更多请访问教客网: www.jiaokey.com</w:t>
      </w:r>
    </w:p>
    <w:p>
      <w:r>
        <w:t>伏羲庙志 评论地址：https://www.jiaokey.com/book/detail/11792338.html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