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匈牙利画家蒙卡契的艺术</w:t>
      </w:r>
    </w:p>
    <w:p>
      <w:r>
        <w:rPr>
          <w:rFonts w:ascii="宋体" w:hAnsi="宋体" w:eastAsia="宋体"/>
          <w:sz w:val="24"/>
        </w:rPr>
        <w:t>（苏）凡格伐里（Л.Вегвари）著；钱景长译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匈牙利画家蒙卡契的艺术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（苏）凡格伐里（Л.Вегвари）著；钱景长译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本书出售、求购地址：https://www.jiaokey.com/book/detail/11789517.html</w:t>
      </w:r>
    </w:p>
    <w:p>
      <w:r>
        <w:t>更多相关图书推荐：https://www.jiaokey.com</w:t>
      </w:r>
    </w:p>
    <w:p>
      <w:r>
        <w:t>（苏）凡格伐里（Л.Вегвари）著；钱景长译 其他作品：https://www.jiaokey.com/tag/（苏）凡格伐里（Л.Вегвари）著；钱景长译.html</w:t>
      </w:r>
    </w:p>
    <w:p>
      <w:r>
        <w:t>上海：华东人民美术出版社 出版图书：https://www.jiaokey.com/tag/上海：华东人民美术出版社.html</w:t>
      </w:r>
    </w:p>
    <w:p>
      <w:r>
        <w:t>关键词搜索：https://www.jiaokey.com/tag/匈牙利画家蒙卡契的艺术.html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