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书名：关于土地改革的几个基本问题</w:t>
      </w:r>
    </w:p>
    <w:p>
      <w:r>
        <w:t>作者：邓子恢撰</w:t>
      </w:r>
    </w:p>
    <w:p>
      <w:r>
        <w:t>出版社：汉口：中南人民出版社</w:t>
      </w:r>
    </w:p>
    <w:p>
      <w:r>
        <w:t>出版日期：1951.01</w:t>
      </w:r>
    </w:p>
    <w:p>
      <w:r>
        <w:t>总页数：23</w:t>
      </w:r>
    </w:p>
    <w:p>
      <w:r>
        <w:t>更多请访问教客网: www.jiaokey.com</w:t>
      </w:r>
    </w:p>
    <w:p>
      <w:r>
        <w:t>关于土地改革的几个基本问题 评论地址：https://www.jiaokey.com/book/detail/11788139.html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