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海上避碰规则  1948  第2版</w:t>
      </w:r>
    </w:p>
    <w:p>
      <w:r>
        <w:rPr>
          <w:rFonts w:ascii="宋体" w:hAnsi="宋体" w:eastAsia="宋体"/>
          <w:sz w:val="24"/>
        </w:rPr>
        <w:t>海上人命安全国际会议（伦敦）制订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海上避碰规则  1948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海上人命安全国际会议（伦敦）制订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本书出售、求购地址：https://www.jiaokey.com/book/detail/11787753.html</w:t>
      </w:r>
    </w:p>
    <w:p>
      <w:r>
        <w:t>更多相关图书推荐：https://www.jiaokey.com</w:t>
      </w:r>
    </w:p>
    <w:p>
      <w:r>
        <w:t>海上人命安全国际会议（伦敦）制订 其他作品：https://www.jiaokey.com/tag/海上人命安全国际会议（伦敦）制订.html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关键词搜索：https://www.jiaokey.com/tag/海上避碰规则  1948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