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书名：甜菜糖生产  第5册  糖膏煮炼结晶和分蜜糖的漂洗干燥和包装</w:t>
      </w:r>
    </w:p>
    <w:p>
      <w:r>
        <w:t>作者：（苏）伏斯托科夫，（苏）列彼什金著；杨可仁等译</w:t>
      </w:r>
    </w:p>
    <w:p>
      <w:r>
        <w:t>出版社：轻工业出版社</w:t>
      </w:r>
    </w:p>
    <w:p>
      <w:r>
        <w:t>出版日期：1958.06</w:t>
      </w:r>
    </w:p>
    <w:p>
      <w:r>
        <w:t>总页数：78</w:t>
      </w:r>
    </w:p>
    <w:p>
      <w:r>
        <w:t>更多请访问教客网: www.jiaokey.com</w:t>
      </w:r>
    </w:p>
    <w:p>
      <w:r>
        <w:t>甜菜糖生产  第5册  糖膏煮炼结晶和分蜜糖的漂洗干燥和包装 评论地址：https://www.jiaokey.com/book/detail/11787711.html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