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书名：公共食堂的一面红旗  孟津县横水公社第十七食堂办得好的经验</w:t>
      </w:r>
    </w:p>
    <w:p>
      <w:r>
        <w:t>作者：中共孟津县委写作组编著</w:t>
      </w:r>
    </w:p>
    <w:p>
      <w:r>
        <w:t>出版社：郑州：河南人民出版社</w:t>
      </w:r>
    </w:p>
    <w:p>
      <w:r>
        <w:t>出版日期：1960.09</w:t>
      </w:r>
    </w:p>
    <w:p>
      <w:r>
        <w:t>总页数：34</w:t>
      </w:r>
    </w:p>
    <w:p>
      <w:r>
        <w:t>更多请访问教客网: www.jiaokey.com</w:t>
      </w:r>
    </w:p>
    <w:p>
      <w:r>
        <w:t>公共食堂的一面红旗  孟津县横水公社第十七食堂办得好的经验 评论地址：https://www.jiaokey.com/book/detail/11782984.html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