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月亮湾  评剧</w:t>
      </w:r>
    </w:p>
    <w:p>
      <w:r>
        <w:rPr>
          <w:rFonts w:ascii="宋体" w:hAnsi="宋体" w:eastAsia="宋体"/>
          <w:sz w:val="24"/>
        </w:rPr>
        <w:t>刘燧温，刘小石著；林明德，筱朋影，何路安等；徐苏编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月亮湾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刘燧温，刘小石著；林明德，筱朋影，何路安等；徐苏编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本书出售、求购地址：https://www.jiaokey.com/book/detail/11782261.html</w:t>
      </w:r>
    </w:p>
    <w:p>
      <w:r>
        <w:t>更多相关图书推荐：https://www.jiaokey.com</w:t>
      </w:r>
    </w:p>
    <w:p>
      <w:r>
        <w:t>刘燧温，刘小石著；林明德，筱朋影，何路安等；徐苏编 其他作品：https://www.jiaokey.com/tag/刘燧温，刘小石著；林明德，筱朋影，何路安等；徐苏编.html</w:t>
      </w:r>
    </w:p>
    <w:p>
      <w:r>
        <w:t>北京宝文堂书店 出版图书：https://www.jiaokey.com/tag/北京宝文堂书店.html</w:t>
      </w:r>
    </w:p>
    <w:p>
      <w:r>
        <w:t>关键词搜索：https://www.jiaokey.com/tag/月亮湾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