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书名：京韵西风  北京历史文化与法国人笔下的中国</w:t>
      </w:r>
    </w:p>
    <w:p>
      <w:r>
        <w:t>作者：何岩巍编著</w:t>
      </w:r>
    </w:p>
    <w:p>
      <w:r>
        <w:t>出版社：北京：线装书局</w:t>
      </w:r>
    </w:p>
    <w:p>
      <w:r>
        <w:t>出版日期：2006.05</w:t>
      </w:r>
    </w:p>
    <w:p>
      <w:r>
        <w:t>总页数：161</w:t>
      </w:r>
    </w:p>
    <w:p>
      <w:r>
        <w:t>更多请访问教客网: www.jiaokey.com</w:t>
      </w:r>
    </w:p>
    <w:p>
      <w:r>
        <w:t>京韵西风  北京历史文化与法国人笔下的中国 评论地址：https://www.jiaokey.com/book/detail/11782011.html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