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书名：回转多梭箱棉织机的构造、安装与调整</w:t>
      </w:r>
    </w:p>
    <w:p>
      <w:r>
        <w:t>作者：（苏）马尔科夫，Н.Х.等著；符文耀，姜同义译</w:t>
      </w:r>
    </w:p>
    <w:p>
      <w:r>
        <w:t>出版社：北京：纺织工业出版社</w:t>
      </w:r>
    </w:p>
    <w:p>
      <w:r>
        <w:t>出版日期：1959.12</w:t>
      </w:r>
    </w:p>
    <w:p>
      <w:r>
        <w:t>总页数：238</w:t>
      </w:r>
    </w:p>
    <w:p>
      <w:r>
        <w:t>更多请访问教客网: www.jiaokey.com</w:t>
      </w:r>
    </w:p>
    <w:p>
      <w:r>
        <w:t>回转多梭箱棉织机的构造、安装与调整 评论地址：https://www.jiaokey.com/book/detail/11780009.html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