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书名：发酵酒与配制酒生产的物料计算</w:t>
      </w:r>
    </w:p>
    <w:p>
      <w:r>
        <w:t>作者：（苏）葛鲁包夫（М.М.Коробов）等著；张金民译</w:t>
      </w:r>
    </w:p>
    <w:p>
      <w:r>
        <w:t>出版社：轻工业出版社</w:t>
      </w:r>
    </w:p>
    <w:p>
      <w:r>
        <w:t>出版日期：1958.08</w:t>
      </w:r>
    </w:p>
    <w:p>
      <w:r>
        <w:t>总页数：188</w:t>
      </w:r>
    </w:p>
    <w:p>
      <w:r>
        <w:t>更多请访问教客网: www.jiaokey.com</w:t>
      </w:r>
    </w:p>
    <w:p>
      <w:r>
        <w:t>发酵酒与配制酒生产的物料计算 评论地址：https://www.jiaokey.com/book/detail/11780004.html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