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快乐小号教程  1</w:t>
      </w:r>
    </w:p>
    <w:p>
      <w:r>
        <w:rPr>
          <w:rFonts w:ascii="宋体" w:hAnsi="宋体" w:eastAsia="宋体"/>
          <w:sz w:val="24"/>
        </w:rPr>
        <w:t>（德）霍斯特·瑞普（Horst Rapp）编著；（德）伯恩哈德·科赫插图 周玮译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快乐小号教程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（德）霍斯特·瑞普（Horst Rapp）编著；（德）伯恩哈德·科赫插图 周玮译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本书出售、求购地址：https://www.jiaokey.com/book/detail/11777907.html</w:t>
      </w:r>
    </w:p>
    <w:p>
      <w:r>
        <w:t>更多相关图书推荐：https://www.jiaokey.com</w:t>
      </w:r>
    </w:p>
    <w:p>
      <w:r>
        <w:t>（德）霍斯特·瑞普（Horst Rapp）编著；（德）伯恩哈德·科赫插图 周玮译 其他作品：https://www.jiaokey.com/tag/（德）霍斯特·瑞普（Horst Rapp）编著；（德）伯恩哈德·科赫插图 周玮译.html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关键词搜索：https://www.jiaokey.com/tag/快乐小号教程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