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像园丁那样管理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像园丁那样管理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本书出售、求购地址：https://www.jiaokey.com/book/detail/11777012.html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关键词搜索：https://www.jiaokey.com/tag/像园丁那样管理.html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