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明清小说资料选编  上</w:t>
      </w:r>
    </w:p>
    <w:p>
      <w:r>
        <w:rPr>
          <w:rFonts w:ascii="宋体" w:hAnsi="宋体" w:eastAsia="宋体"/>
          <w:sz w:val="24"/>
        </w:rPr>
        <w:t>朱一玄编；朱天吉校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朱一玄编；朱天吉校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古典小说-研究资料-汇编-中国-明清时代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本书出售、求购地址：https://www.jiaokey.com/book/detail/11775897.html</w:t>
      </w:r>
    </w:p>
    <w:p>
      <w:r>
        <w:t>更多相关图书推荐：https://www.jiaokey.com</w:t>
      </w:r>
    </w:p>
    <w:p>
      <w:r>
        <w:t>朱一玄编；朱天吉校 其他作品：https://www.jiaokey.com/tag/朱一玄编；朱天吉校.html</w:t>
      </w:r>
    </w:p>
    <w:p>
      <w:r>
        <w:t>关键词搜索：https://www.jiaokey.com/tag/古典小说-研究资料-汇编-中国-明清时代.html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