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淮安河下志  续编  补编</w:t>
      </w:r>
    </w:p>
    <w:p>
      <w:r>
        <w:rPr>
          <w:rFonts w:ascii="宋体" w:hAnsi="宋体" w:eastAsia="宋体"/>
          <w:sz w:val="24"/>
        </w:rPr>
        <w:t>王光伯原辑；程景韩增订；荀德麟等点校；（清）李元庚著；李鸿年续，汪继先补，刘怀玉点校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淮安河下志  续编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王光伯原辑；程景韩增订；荀德麟等点校；（清）李元庚著；李鸿年续，汪继先补，刘怀玉点校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古典园林-简介-淮安市-古建筑-亭-简介-淮安市-乡镇-地方志-淮安市-民国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本书出售、求购地址：https://www.jiaokey.com/book/detail/11775296.html</w:t>
      </w:r>
    </w:p>
    <w:p>
      <w:r>
        <w:t>更多相关图书推荐：https://www.jiaokey.com</w:t>
      </w:r>
    </w:p>
    <w:p>
      <w:r>
        <w:t>王光伯原辑；程景韩增订；荀德麟等点校；（清）李元庚著；李鸿年续，汪继先补，刘怀玉点校 其他作品：https://www.jiaokey.com/tag/王光伯原辑；程景韩增订；荀德麟等点校；（清）李元庚著；李鸿年续，汪继先补，刘怀玉点校.html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关键词搜索：https://www.jiaokey.com/tag/古典园林-简介-淮安市-古建筑-亭-简介-淮安市-乡镇-地方志-淮安市-民国.html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