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书名：中韩日管理方式比较与半岛制造业建设战略</w:t>
      </w:r>
    </w:p>
    <w:p>
      <w:r>
        <w:t>作者:高光锐等著</w:t>
      </w:r>
    </w:p>
    <w:p>
      <w:r>
        <w:t>出版社:长春：吉林大学出版社</w:t>
      </w:r>
    </w:p>
    <w:p>
      <w:r>
        <w:t>出版日期：2006.02</w:t>
      </w:r>
    </w:p>
    <w:p>
      <w:r>
        <w:t>总页数：270</w:t>
      </w:r>
    </w:p>
    <w:p>
      <w:r>
        <w:t>更多请访问教客网:www.jiaokey.com</w:t>
      </w:r>
    </w:p>
    <w:p>
      <w:r>
        <w:t>中韩日管理方式比较与半岛制造业建设战略评论地址：https://www.jiaokey.com/book/detail/11775291.html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