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世界上最难忘的历史</w:t>
      </w:r>
    </w:p>
    <w:p>
      <w:r>
        <w:rPr>
          <w:rFonts w:ascii="宋体" w:hAnsi="宋体" w:eastAsia="宋体"/>
          <w:sz w:val="24"/>
        </w:rPr>
        <w:t>熊琴，彭河清编写；黄丽，程伟，孙鹃绘画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世界上最难忘的历史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熊琴，彭河清编写；黄丽，程伟，孙鹃绘画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本书出售、求购地址：https://www.jiaokey.com/book/detail/11775254.html</w:t>
      </w:r>
    </w:p>
    <w:p>
      <w:r>
        <w:t>更多相关图书推荐：https://www.jiaokey.com</w:t>
      </w:r>
    </w:p>
    <w:p>
      <w:r>
        <w:t>熊琴，彭河清编写；黄丽，程伟，孙鹃绘画 其他作品：https://www.jiaokey.com/tag/熊琴，彭河清编写；黄丽，程伟，孙鹃绘画.html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关键词搜索：https://www.jiaokey.com/tag/世界上最难忘的历史.html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