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米罗  星星画家</w:t>
      </w:r>
    </w:p>
    <w:p>
      <w:r>
        <w:rPr>
          <w:rFonts w:ascii="宋体" w:hAnsi="宋体" w:eastAsia="宋体"/>
          <w:sz w:val="24"/>
        </w:rPr>
        <w:t>（西）霍安·彭耶-米罗（Juan Punyet-Miro），（西）格洛丽亚·洛利维耶-拉奥拉（Gloria Lolivier-Rahola）原著；杨光正译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米罗  星星画家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（西）霍安·彭耶-米罗（Juan Punyet-Miro），（西）格洛丽亚·洛利维耶-拉奥拉（Gloria Lolivier-Rahola）原著；杨光正译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本书出售、求购地址：https://www.jiaokey.com/book/detail/11774183.html</w:t>
      </w:r>
    </w:p>
    <w:p>
      <w:r>
        <w:t>更多相关图书推荐：https://www.jiaokey.com</w:t>
      </w:r>
    </w:p>
    <w:p>
      <w:r>
        <w:t>（西）霍安·彭耶-米罗（Juan Punyet-Miro），（西）格洛丽亚·洛利维耶-拉奥拉（Gloria Lolivier-Rahola）原著；杨光正译 其他作品：https://www.jiaokey.com/tag/（西）霍安·彭耶-米罗（Juan Punyet-Miro），（西）格洛丽亚·洛利维耶-拉奥拉（Gloria Lolivier-Rahola）原著；杨光正译.html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关键词搜索：https://www.jiaokey.com/tag/米罗  星星画家.html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