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书名：自在生成论：走出风格与流派的困惑</w:t>
      </w:r>
    </w:p>
    <w:p>
      <w:r>
        <w:t>作者：布正伟著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总页数：296</w:t>
      </w:r>
    </w:p>
    <w:p>
      <w:r>
        <w:t>更多请访问教客网: www.jiaokey.com</w:t>
      </w:r>
    </w:p>
    <w:p>
      <w:r>
        <w:t>自在生成论：走出风格与流派的困惑 评论地址：https://www.jiaokey.com/book/detail/11774156.html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