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书名：建设富裕文明和谐的新广西  十四个地级市市委书记访谈</w:t>
      </w:r>
    </w:p>
    <w:p>
      <w:r>
        <w:t>作者：江东洲著</w:t>
      </w:r>
    </w:p>
    <w:p>
      <w:r>
        <w:t>出版社：南宁：广西人民出版社</w:t>
      </w:r>
    </w:p>
    <w:p>
      <w:r>
        <w:t>出版日期：2006.10</w:t>
      </w:r>
    </w:p>
    <w:p>
      <w:r>
        <w:t>总页数：185</w:t>
      </w:r>
    </w:p>
    <w:p>
      <w:r>
        <w:t>更多请访问教客网: www.jiaokey.com</w:t>
      </w:r>
    </w:p>
    <w:p>
      <w:r>
        <w:t>建设富裕文明和谐的新广西  十四个地级市市委书记访谈 评论地址：https://www.jiaokey.com/book/detail/11773219.html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