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水浒一百零八将图赞</w:t>
      </w:r>
    </w:p>
    <w:p>
      <w:r>
        <w:rPr>
          <w:rFonts w:ascii="宋体" w:hAnsi="宋体" w:eastAsia="宋体"/>
          <w:sz w:val="24"/>
        </w:rPr>
        <w:t>牛牧野图赞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水浒一百零八将图赞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牛牧野图赞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本书出售、求购地址：https://www.jiaokey.com/book/detail/11772361.html</w:t>
      </w:r>
    </w:p>
    <w:p>
      <w:r>
        <w:t>更多相关图书推荐：https://www.jiaokey.com</w:t>
      </w:r>
    </w:p>
    <w:p>
      <w:r>
        <w:t>牛牧野图赞 其他作品：https://www.jiaokey.com/tag/牛牧野图赞.html</w:t>
      </w:r>
    </w:p>
    <w:p>
      <w:r>
        <w:t>关键词搜索：https://www.jiaokey.com/tag/水浒一百零八将图赞.html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