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笔试题型全解与高分突破 第1级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笔试题型全解与高分突破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本书出售、求购地址：https://www.jiaokey.com/book/detail/11770288.html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笔试题型全解与高分突破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