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有机化学中的催化作用  上</w:t>
      </w:r>
    </w:p>
    <w:p>
      <w:r>
        <w:rPr>
          <w:rFonts w:ascii="宋体" w:hAnsi="宋体" w:eastAsia="宋体"/>
          <w:sz w:val="24"/>
        </w:rPr>
        <w:t>Ъ·H·多尔郭夫著；李忠福 裘桂元等译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有机化学中的催化作用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Ъ·H·多尔郭夫著；李忠福 裘桂元等译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本书出售、求购地址：https://www.jiaokey.com/book/detail/11769324.html</w:t>
      </w:r>
    </w:p>
    <w:p>
      <w:r>
        <w:t>更多相关图书推荐：https://www.jiaokey.com</w:t>
      </w:r>
    </w:p>
    <w:p>
      <w:r>
        <w:t>Ъ·H·多尔郭夫著；李忠福 裘桂元等译 其他作品：https://www.jiaokey.com/tag/Ъ·H·多尔郭夫著；李忠福 裘桂元等译.html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关键词搜索：https://www.jiaokey.com/tag/高等学校教学用书  有机化学中的催化作用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