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书名：提炼造就精华  田园式维多利亚风格  图集</w:t>
      </w:r>
    </w:p>
    <w:p>
      <w:r>
        <w:t>作者：ELLENM.PLANTE编著；黄志军，张滨江翻译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提炼造就精华  田园式维多利亚风格  图集 评论地址：https://www.jiaokey.com/book/detail/11769251.html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