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  甘肃少数民族地区经济社会发展问题研究</w:t>
      </w:r>
    </w:p>
    <w:p>
      <w:r>
        <w:t>作者：吕文广，刘毓临主编</w:t>
      </w:r>
    </w:p>
    <w:p>
      <w:r>
        <w:t>出版社：兰州：兰州大学出版社</w:t>
      </w:r>
    </w:p>
    <w:p>
      <w:r>
        <w:t>出版日期：2006.08</w:t>
      </w:r>
    </w:p>
    <w:p>
      <w:r>
        <w:t>总页数：455</w:t>
      </w:r>
    </w:p>
    <w:p>
      <w:r>
        <w:t>更多请访问教客网: www.jiaokey.com</w:t>
      </w:r>
    </w:p>
    <w:p>
      <w:r>
        <w:t>小康之路  甘肃少数民族地区经济社会发展问题研究 评论地址：https://www.jiaokey.com/book/detail/11768522.html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