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生态建设在浙江</w:t>
      </w:r>
    </w:p>
    <w:p>
      <w:r>
        <w:rPr>
          <w:rFonts w:ascii="宋体" w:hAnsi="宋体" w:eastAsia="宋体"/>
          <w:sz w:val="24"/>
        </w:rPr>
        <w:t>戴备军主编；浙江生态省建设工作领导小组办公室编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生态建设在浙江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戴备军主编；浙江生态省建设工作领导小组办公室编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本书出售、求购地址：https://www.jiaokey.com/book/detail/11766606.html</w:t>
      </w:r>
    </w:p>
    <w:p>
      <w:r>
        <w:t>更多相关图书推荐：https://www.jiaokey.com</w:t>
      </w:r>
    </w:p>
    <w:p>
      <w:r>
        <w:t>戴备军主编；浙江生态省建设工作领导小组办公室编 其他作品：https://www.jiaokey.com/tag/戴备军主编；浙江生态省建设工作领导小组办公室编.html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关键词搜索：https://www.jiaokey.com/tag/生态建设在浙江.html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