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高中新课标  1、2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高中新课标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本书出售、求购地址：https://www.jiaokey.com/book/detail/11764159.html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高中新课标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