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书名：火红的旗帜：焦裕禄在工厂的故事</w:t>
      </w:r>
    </w:p>
    <w:p>
      <w:r>
        <w:t>作者：洛阳矿山机器厂《火红的旗帜》编写小组编</w:t>
      </w:r>
    </w:p>
    <w:p>
      <w:r>
        <w:t>出版社：郑州：河南人民出版社</w:t>
      </w:r>
    </w:p>
    <w:p>
      <w:r>
        <w:t>出版日期：1975.04</w:t>
      </w:r>
    </w:p>
    <w:p>
      <w:r>
        <w:t>总页数：158</w:t>
      </w:r>
    </w:p>
    <w:p>
      <w:r>
        <w:t>更多请访问教客网: www.jiaokey.com</w:t>
      </w:r>
    </w:p>
    <w:p>
      <w:r>
        <w:t>火红的旗帜：焦裕禄在工厂的故事 评论地址：https://www.jiaokey.com/book/detail/11762820.html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