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现代三家诗精品  徐志摩  戴望舒  李金发</w:t>
      </w:r>
    </w:p>
    <w:p>
      <w:r>
        <w:rPr>
          <w:rFonts w:ascii="宋体" w:hAnsi="宋体" w:eastAsia="宋体"/>
          <w:sz w:val="24"/>
        </w:rPr>
        <w:t>吕家乡，周德生选评，徐志摩，戴望舒，李金发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现代三家诗精品  徐志摩  戴望舒  李金发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吕家乡，周德生选评，徐志摩，戴望舒，李金发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本书出售、求购地址：https://www.jiaokey.com/book/detail/11761990.html</w:t>
      </w:r>
    </w:p>
    <w:p>
      <w:r>
        <w:t>更多相关图书推荐：https://www.jiaokey.com</w:t>
      </w:r>
    </w:p>
    <w:p>
      <w:r>
        <w:t>吕家乡，周德生选评，徐志摩，戴望舒，李金发 其他作品：https://www.jiaokey.com/tag/吕家乡，周德生选评，徐志摩，戴望舒，李金发.html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关键词搜索：https://www.jiaokey.com/tag/现代三家诗精品  徐志摩  戴望舒  李金发.html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