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书名：罗马尼亚画家格里高列斯库</w:t>
      </w:r>
    </w:p>
    <w:p>
      <w:r>
        <w:t>作者：（罗）约奈尔·雅诺著</w:t>
      </w:r>
    </w:p>
    <w:p>
      <w:r>
        <w:t>出版社：北京：朝花美术出版社</w:t>
      </w:r>
    </w:p>
    <w:p>
      <w:r>
        <w:t>出版日期：1957</w:t>
      </w:r>
    </w:p>
    <w:p>
      <w:r>
        <w:t>总页数：63</w:t>
      </w:r>
    </w:p>
    <w:p>
      <w:r>
        <w:t>更多请访问教客网: www.jiaokey.com</w:t>
      </w:r>
    </w:p>
    <w:p>
      <w:r>
        <w:t>罗马尼亚画家格里高列斯库 评论地址：https://www.jiaokey.com/book/detail/11761394.html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