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书名：玩家爱鱼  马鲷、坦鲷、异型鱼、鼠鱼和鳉鱼</w:t>
      </w:r>
    </w:p>
    <w:p>
      <w:r>
        <w:t>作者：许金梁编著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总页数：135</w:t>
      </w:r>
    </w:p>
    <w:p>
      <w:r>
        <w:t>更多请访问教客网: www.jiaokey.com</w:t>
      </w:r>
    </w:p>
    <w:p>
      <w:r>
        <w:t>玩家爱鱼  马鲷、坦鲷、异型鱼、鼠鱼和鳉鱼 评论地址：https://www.jiaokey.com/book/detail/11760058.html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