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书名：坚持政治挂帅，高举高产优质的红旗前进  上海矿山机器厂铸造车间党支部领导生产的经验</w:t>
      </w:r>
    </w:p>
    <w:p>
      <w:r>
        <w:t>作者：袁兴岩，毛力著</w:t>
      </w:r>
    </w:p>
    <w:p>
      <w:r>
        <w:t>出版社：上海：上海人民出版社</w:t>
      </w:r>
    </w:p>
    <w:p>
      <w:r>
        <w:t>出版日期：1959.12</w:t>
      </w:r>
    </w:p>
    <w:p>
      <w:r>
        <w:t>总页数：28</w:t>
      </w:r>
    </w:p>
    <w:p>
      <w:r>
        <w:t>更多请访问教客网: www.jiaokey.com</w:t>
      </w:r>
    </w:p>
    <w:p>
      <w:r>
        <w:t>坚持政治挂帅，高举高产优质的红旗前进  上海矿山机器厂铸造车间党支部领导生产的经验 评论地址：https://www.jiaokey.com/book/detail/11759121.html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