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书名：夜灌曲  秦腔现代剧</w:t>
      </w:r>
    </w:p>
    <w:p>
      <w:r>
        <w:t>作者：刘化鹏，胡文龙编</w:t>
      </w:r>
    </w:p>
    <w:p>
      <w:r>
        <w:t>出版社：长安书店,1960.06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夜灌曲  秦腔现代剧 评论地址：https://www.jiaokey.com/book/detail/11759048.html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